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22" w:rsidRDefault="002D7722" w:rsidP="00234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  <w:r w:rsidRPr="004A4C2C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PAKISTAN INSTITUTE FOR PARLIAMENTARY SERVICES</w:t>
      </w:r>
    </w:p>
    <w:p w:rsidR="002D7722" w:rsidRPr="005C4274" w:rsidRDefault="002D7722" w:rsidP="00234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2"/>
          <w:szCs w:val="24"/>
          <w:u w:val="single"/>
        </w:rPr>
      </w:pPr>
    </w:p>
    <w:p w:rsidR="002D7722" w:rsidRDefault="002D7722" w:rsidP="00234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D7D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TENDER NOTICE </w:t>
      </w:r>
    </w:p>
    <w:p w:rsidR="002D7722" w:rsidRPr="001D7D2A" w:rsidRDefault="002D7722" w:rsidP="00234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D7D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PRINTING OF RESEARCH DIGEST</w:t>
      </w:r>
    </w:p>
    <w:p w:rsidR="002D7722" w:rsidRPr="001D7D2A" w:rsidRDefault="002D7722" w:rsidP="00234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4"/>
          <w:u w:val="single"/>
        </w:rPr>
      </w:pPr>
    </w:p>
    <w:p w:rsidR="002D7722" w:rsidRDefault="002D7722" w:rsidP="00234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C2C">
        <w:rPr>
          <w:rFonts w:ascii="Times New Roman" w:hAnsi="Times New Roman" w:cs="Times New Roman"/>
          <w:color w:val="000000"/>
          <w:sz w:val="24"/>
          <w:szCs w:val="24"/>
        </w:rPr>
        <w:t xml:space="preserve">Pakistan Institute for Parliamentary Services invites sealed </w:t>
      </w:r>
      <w:r>
        <w:rPr>
          <w:rFonts w:ascii="Times New Roman" w:hAnsi="Times New Roman" w:cs="Times New Roman"/>
          <w:color w:val="000000"/>
          <w:sz w:val="24"/>
          <w:szCs w:val="24"/>
        </w:rPr>
        <w:t>bids</w:t>
      </w:r>
      <w:r w:rsidRPr="004A4C2C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D26155">
        <w:rPr>
          <w:rFonts w:ascii="Times New Roman" w:hAnsi="Times New Roman" w:cs="Times New Roman"/>
          <w:color w:val="000000"/>
          <w:sz w:val="24"/>
          <w:szCs w:val="24"/>
        </w:rPr>
        <w:t xml:space="preserve">printing of </w:t>
      </w:r>
      <w:r w:rsidR="009A424F">
        <w:rPr>
          <w:rFonts w:ascii="Times New Roman" w:hAnsi="Times New Roman" w:cs="Times New Roman"/>
          <w:color w:val="000000"/>
          <w:sz w:val="24"/>
          <w:szCs w:val="24"/>
        </w:rPr>
        <w:t xml:space="preserve">PIPS </w:t>
      </w:r>
      <w:r>
        <w:rPr>
          <w:rFonts w:ascii="Times New Roman" w:hAnsi="Times New Roman" w:cs="Times New Roman"/>
          <w:color w:val="000000"/>
          <w:sz w:val="24"/>
          <w:szCs w:val="24"/>
        </w:rPr>
        <w:t>monthly Research Digest</w:t>
      </w:r>
      <w:r w:rsidR="009B78D1">
        <w:rPr>
          <w:rFonts w:ascii="Times New Roman" w:hAnsi="Times New Roman" w:cs="Times New Roman"/>
          <w:color w:val="000000"/>
          <w:sz w:val="24"/>
          <w:szCs w:val="24"/>
        </w:rPr>
        <w:t xml:space="preserve"> to be uploaded on EPADS</w:t>
      </w:r>
      <w:r w:rsidRPr="004A4C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7722" w:rsidRPr="004A4C2C" w:rsidRDefault="002D7722" w:rsidP="00234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722" w:rsidRPr="003A5791" w:rsidRDefault="002D7722" w:rsidP="00234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4"/>
        </w:rPr>
      </w:pPr>
    </w:p>
    <w:p w:rsidR="002D7722" w:rsidRDefault="002D7722" w:rsidP="001760AA">
      <w:pPr>
        <w:tabs>
          <w:tab w:val="left" w:pos="72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TERMS AND </w:t>
      </w:r>
      <w:r w:rsidRPr="004A4C2C">
        <w:rPr>
          <w:rFonts w:ascii="Times New Roman" w:hAnsi="Times New Roman" w:cs="Times New Roman"/>
          <w:b/>
          <w:sz w:val="24"/>
          <w:szCs w:val="24"/>
          <w:u w:val="single"/>
        </w:rPr>
        <w:t xml:space="preserve">CONDITIONS FOR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BIDDERS</w:t>
      </w:r>
      <w:r w:rsidRPr="004A4C2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D7722" w:rsidRPr="00BE7023" w:rsidRDefault="002D7722" w:rsidP="00234BB5">
      <w:pPr>
        <w:spacing w:line="240" w:lineRule="auto"/>
        <w:rPr>
          <w:rFonts w:ascii="Times New Roman" w:hAnsi="Times New Roman" w:cs="Times New Roman"/>
          <w:b/>
          <w:sz w:val="2"/>
          <w:szCs w:val="24"/>
          <w:u w:val="single"/>
        </w:rPr>
      </w:pPr>
    </w:p>
    <w:p w:rsidR="009B78D1" w:rsidRPr="00B01C2A" w:rsidRDefault="002D7722" w:rsidP="009B78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4C2C">
        <w:rPr>
          <w:rFonts w:ascii="Times New Roman" w:hAnsi="Times New Roman"/>
          <w:sz w:val="24"/>
          <w:szCs w:val="24"/>
        </w:rPr>
        <w:t xml:space="preserve">Tender </w:t>
      </w:r>
      <w:r>
        <w:rPr>
          <w:rFonts w:ascii="Times New Roman" w:hAnsi="Times New Roman"/>
          <w:sz w:val="24"/>
          <w:szCs w:val="24"/>
        </w:rPr>
        <w:t xml:space="preserve">documents may be </w:t>
      </w:r>
      <w:r w:rsidR="009B78D1">
        <w:rPr>
          <w:rFonts w:ascii="Times New Roman" w:hAnsi="Times New Roman"/>
          <w:sz w:val="24"/>
          <w:szCs w:val="24"/>
        </w:rPr>
        <w:t xml:space="preserve">downloaded from EPADS and </w:t>
      </w:r>
      <w:r w:rsidR="009B78D1" w:rsidRPr="004A4C2C">
        <w:rPr>
          <w:rFonts w:ascii="Times New Roman" w:hAnsi="Times New Roman"/>
          <w:sz w:val="24"/>
          <w:szCs w:val="24"/>
        </w:rPr>
        <w:t xml:space="preserve">PPRA website </w:t>
      </w:r>
      <w:hyperlink r:id="rId6" w:history="1">
        <w:r w:rsidR="009B78D1" w:rsidRPr="004A4C2C">
          <w:rPr>
            <w:rStyle w:val="Hyperlink"/>
            <w:rFonts w:ascii="Times New Roman" w:hAnsi="Times New Roman"/>
            <w:sz w:val="24"/>
            <w:szCs w:val="24"/>
          </w:rPr>
          <w:t>www.ppra.org.pk</w:t>
        </w:r>
      </w:hyperlink>
      <w:r w:rsidR="009B78D1" w:rsidRPr="004A4C2C">
        <w:rPr>
          <w:rFonts w:ascii="Times New Roman" w:hAnsi="Times New Roman"/>
          <w:sz w:val="24"/>
          <w:szCs w:val="24"/>
        </w:rPr>
        <w:t xml:space="preserve"> and PIPS website </w:t>
      </w:r>
      <w:hyperlink r:id="rId7" w:history="1">
        <w:r w:rsidR="009B78D1" w:rsidRPr="005A1B3A">
          <w:rPr>
            <w:rStyle w:val="Hyperlink"/>
            <w:rFonts w:ascii="Times New Roman" w:hAnsi="Times New Roman"/>
            <w:sz w:val="24"/>
            <w:szCs w:val="24"/>
          </w:rPr>
          <w:t>www.pips.gov.pk</w:t>
        </w:r>
      </w:hyperlink>
      <w:r w:rsidR="009B78D1" w:rsidRPr="004A4C2C">
        <w:rPr>
          <w:rFonts w:ascii="Times New Roman" w:hAnsi="Times New Roman"/>
          <w:sz w:val="24"/>
          <w:szCs w:val="24"/>
        </w:rPr>
        <w:t xml:space="preserve">. </w:t>
      </w:r>
    </w:p>
    <w:p w:rsidR="002D7722" w:rsidRDefault="002D7722" w:rsidP="001051E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4C2C">
        <w:rPr>
          <w:rFonts w:ascii="Times New Roman" w:hAnsi="Times New Roman"/>
          <w:sz w:val="24"/>
          <w:szCs w:val="24"/>
        </w:rPr>
        <w:t xml:space="preserve">Security deposit </w:t>
      </w:r>
      <w:r w:rsidR="001051EC">
        <w:rPr>
          <w:rFonts w:ascii="Times New Roman" w:hAnsi="Times New Roman"/>
          <w:sz w:val="24"/>
          <w:szCs w:val="24"/>
        </w:rPr>
        <w:t>amounting to Rs. 20,000/-</w:t>
      </w:r>
      <w:r>
        <w:rPr>
          <w:rFonts w:ascii="Times New Roman" w:hAnsi="Times New Roman"/>
          <w:sz w:val="24"/>
          <w:szCs w:val="24"/>
        </w:rPr>
        <w:t xml:space="preserve"> </w:t>
      </w:r>
      <w:r w:rsidR="001051EC" w:rsidRPr="001051EC">
        <w:rPr>
          <w:rFonts w:ascii="Times New Roman" w:hAnsi="Times New Roman"/>
          <w:sz w:val="24"/>
          <w:szCs w:val="24"/>
        </w:rPr>
        <w:t xml:space="preserve">(Refundable) </w:t>
      </w:r>
      <w:r>
        <w:rPr>
          <w:rFonts w:ascii="Times New Roman" w:hAnsi="Times New Roman"/>
          <w:sz w:val="24"/>
          <w:szCs w:val="24"/>
        </w:rPr>
        <w:t>i</w:t>
      </w:r>
      <w:r w:rsidRPr="004A4C2C">
        <w:rPr>
          <w:rFonts w:ascii="Times New Roman" w:hAnsi="Times New Roman"/>
          <w:sz w:val="24"/>
          <w:szCs w:val="24"/>
        </w:rPr>
        <w:t xml:space="preserve">n the form of Bank Draft/pay order for </w:t>
      </w:r>
      <w:r>
        <w:rPr>
          <w:rFonts w:ascii="Times New Roman" w:hAnsi="Times New Roman"/>
          <w:sz w:val="24"/>
          <w:szCs w:val="24"/>
        </w:rPr>
        <w:t xml:space="preserve">printing of monthly Research Digest </w:t>
      </w:r>
      <w:r w:rsidRPr="004A4C2C">
        <w:rPr>
          <w:rFonts w:ascii="Times New Roman" w:hAnsi="Times New Roman"/>
          <w:sz w:val="24"/>
          <w:szCs w:val="24"/>
        </w:rPr>
        <w:t>in favour of the Pakistan Institute for Parliamentary Services</w:t>
      </w:r>
      <w:r w:rsidR="001051EC">
        <w:rPr>
          <w:rFonts w:ascii="Times New Roman" w:hAnsi="Times New Roman"/>
          <w:sz w:val="24"/>
          <w:szCs w:val="24"/>
        </w:rPr>
        <w:t>, Islamabad</w:t>
      </w:r>
      <w:r w:rsidRPr="004A4C2C">
        <w:rPr>
          <w:rFonts w:ascii="Times New Roman" w:hAnsi="Times New Roman"/>
          <w:sz w:val="24"/>
          <w:szCs w:val="24"/>
        </w:rPr>
        <w:t xml:space="preserve"> will have to be </w:t>
      </w:r>
      <w:r w:rsidR="009B78D1">
        <w:rPr>
          <w:rFonts w:ascii="Times New Roman" w:hAnsi="Times New Roman"/>
          <w:sz w:val="24"/>
          <w:szCs w:val="24"/>
        </w:rPr>
        <w:t>submitted in PIPS before closing date and time</w:t>
      </w:r>
      <w:r w:rsidR="001051EC">
        <w:rPr>
          <w:rFonts w:ascii="Times New Roman" w:hAnsi="Times New Roman"/>
          <w:sz w:val="24"/>
          <w:szCs w:val="24"/>
        </w:rPr>
        <w:t>.</w:t>
      </w:r>
    </w:p>
    <w:p w:rsidR="00D00A5E" w:rsidRPr="004A4C2C" w:rsidRDefault="0042077A" w:rsidP="00234BB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sample </w:t>
      </w:r>
      <w:r w:rsidR="004C79C0">
        <w:rPr>
          <w:rFonts w:ascii="Times New Roman" w:hAnsi="Times New Roman"/>
          <w:sz w:val="24"/>
          <w:szCs w:val="24"/>
        </w:rPr>
        <w:t xml:space="preserve">of the </w:t>
      </w:r>
      <w:r w:rsidR="00965946">
        <w:rPr>
          <w:rFonts w:ascii="Times New Roman" w:hAnsi="Times New Roman"/>
          <w:sz w:val="24"/>
          <w:szCs w:val="24"/>
        </w:rPr>
        <w:t>Research</w:t>
      </w:r>
      <w:r w:rsidR="004C79C0">
        <w:rPr>
          <w:rFonts w:ascii="Times New Roman" w:hAnsi="Times New Roman"/>
          <w:sz w:val="24"/>
          <w:szCs w:val="24"/>
        </w:rPr>
        <w:t xml:space="preserve"> Digest </w:t>
      </w:r>
      <w:r>
        <w:rPr>
          <w:rFonts w:ascii="Times New Roman" w:hAnsi="Times New Roman"/>
          <w:sz w:val="24"/>
          <w:szCs w:val="24"/>
        </w:rPr>
        <w:t>may also be seen at PIPS.</w:t>
      </w:r>
    </w:p>
    <w:p w:rsidR="002D7722" w:rsidRPr="004A4C2C" w:rsidRDefault="002D7722" w:rsidP="00234BB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4C2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rates</w:t>
      </w:r>
      <w:r w:rsidRPr="004A4C2C">
        <w:rPr>
          <w:rFonts w:ascii="Times New Roman" w:hAnsi="Times New Roman"/>
          <w:sz w:val="24"/>
          <w:szCs w:val="24"/>
        </w:rPr>
        <w:t xml:space="preserve"> of tender shall be applicable </w:t>
      </w:r>
      <w:r w:rsidR="000C0946">
        <w:rPr>
          <w:rFonts w:ascii="Times New Roman" w:hAnsi="Times New Roman"/>
          <w:sz w:val="24"/>
          <w:szCs w:val="24"/>
        </w:rPr>
        <w:t xml:space="preserve">for </w:t>
      </w:r>
      <w:r w:rsidR="000C0946" w:rsidRPr="000C0946">
        <w:rPr>
          <w:rFonts w:ascii="Times New Roman" w:hAnsi="Times New Roman"/>
          <w:b/>
          <w:sz w:val="24"/>
          <w:szCs w:val="24"/>
        </w:rPr>
        <w:t>One Year</w:t>
      </w:r>
      <w:r w:rsidR="00CD58A4">
        <w:rPr>
          <w:rFonts w:ascii="Times New Roman" w:hAnsi="Times New Roman"/>
          <w:b/>
          <w:sz w:val="24"/>
          <w:szCs w:val="24"/>
        </w:rPr>
        <w:t>.</w:t>
      </w:r>
    </w:p>
    <w:p w:rsidR="001051EC" w:rsidRDefault="001051EC" w:rsidP="001051E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51EC">
        <w:rPr>
          <w:rFonts w:ascii="Times New Roman" w:hAnsi="Times New Roman"/>
          <w:sz w:val="24"/>
          <w:szCs w:val="24"/>
        </w:rPr>
        <w:t>Copies of NTN and GST Registration Certificates.</w:t>
      </w:r>
    </w:p>
    <w:p w:rsidR="002D7722" w:rsidRDefault="002D7722" w:rsidP="001051E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1C42">
        <w:rPr>
          <w:rFonts w:ascii="Times New Roman" w:hAnsi="Times New Roman"/>
          <w:sz w:val="24"/>
          <w:szCs w:val="24"/>
        </w:rPr>
        <w:t xml:space="preserve">The last date for </w:t>
      </w:r>
      <w:r w:rsidR="009B78D1">
        <w:rPr>
          <w:rFonts w:ascii="Times New Roman" w:hAnsi="Times New Roman"/>
          <w:sz w:val="24"/>
          <w:szCs w:val="24"/>
        </w:rPr>
        <w:t>uploading</w:t>
      </w:r>
      <w:r w:rsidRPr="00D51C42">
        <w:rPr>
          <w:rFonts w:ascii="Times New Roman" w:hAnsi="Times New Roman"/>
          <w:sz w:val="24"/>
          <w:szCs w:val="24"/>
        </w:rPr>
        <w:t xml:space="preserve"> of tender document</w:t>
      </w:r>
      <w:r w:rsidR="004A3B24">
        <w:rPr>
          <w:rFonts w:ascii="Times New Roman" w:hAnsi="Times New Roman"/>
          <w:sz w:val="24"/>
          <w:szCs w:val="24"/>
        </w:rPr>
        <w:t>s</w:t>
      </w:r>
      <w:r w:rsidRPr="00D51C42">
        <w:rPr>
          <w:rFonts w:ascii="Times New Roman" w:hAnsi="Times New Roman"/>
          <w:sz w:val="24"/>
          <w:szCs w:val="24"/>
        </w:rPr>
        <w:t xml:space="preserve"> is </w:t>
      </w:r>
      <w:r w:rsidR="00E43932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105DA5" w:rsidRPr="00105DA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105DA5">
        <w:rPr>
          <w:rFonts w:ascii="Times New Roman" w:hAnsi="Times New Roman"/>
          <w:b/>
          <w:sz w:val="24"/>
          <w:szCs w:val="24"/>
        </w:rPr>
        <w:t xml:space="preserve"> November</w:t>
      </w:r>
      <w:r w:rsidR="00CD58A4" w:rsidRPr="001051EC">
        <w:rPr>
          <w:rFonts w:ascii="Times New Roman" w:hAnsi="Times New Roman"/>
          <w:b/>
          <w:sz w:val="24"/>
          <w:szCs w:val="24"/>
        </w:rPr>
        <w:t xml:space="preserve">, </w:t>
      </w:r>
      <w:r w:rsidR="001051EC" w:rsidRPr="001051EC">
        <w:rPr>
          <w:rFonts w:ascii="Times New Roman" w:hAnsi="Times New Roman"/>
          <w:b/>
          <w:sz w:val="24"/>
          <w:szCs w:val="24"/>
        </w:rPr>
        <w:t>202</w:t>
      </w:r>
      <w:r w:rsidR="00607F3C">
        <w:rPr>
          <w:rFonts w:ascii="Times New Roman" w:hAnsi="Times New Roman"/>
          <w:b/>
          <w:sz w:val="24"/>
          <w:szCs w:val="24"/>
        </w:rPr>
        <w:t>5</w:t>
      </w:r>
      <w:r w:rsidR="001051EC">
        <w:rPr>
          <w:rFonts w:ascii="Times New Roman" w:hAnsi="Times New Roman"/>
          <w:sz w:val="24"/>
          <w:szCs w:val="24"/>
        </w:rPr>
        <w:t xml:space="preserve"> </w:t>
      </w:r>
      <w:r w:rsidR="00CD58A4">
        <w:rPr>
          <w:rFonts w:ascii="Times New Roman" w:hAnsi="Times New Roman"/>
          <w:sz w:val="24"/>
          <w:szCs w:val="24"/>
        </w:rPr>
        <w:t xml:space="preserve">at </w:t>
      </w:r>
      <w:r w:rsidR="003C4C18">
        <w:rPr>
          <w:rFonts w:ascii="Times New Roman" w:hAnsi="Times New Roman"/>
          <w:b/>
          <w:sz w:val="24"/>
          <w:szCs w:val="24"/>
        </w:rPr>
        <w:t>11:0</w:t>
      </w:r>
      <w:r w:rsidRPr="00E4009C">
        <w:rPr>
          <w:rFonts w:ascii="Times New Roman" w:hAnsi="Times New Roman"/>
          <w:b/>
          <w:sz w:val="24"/>
          <w:szCs w:val="24"/>
        </w:rPr>
        <w:t>0 a.m.</w:t>
      </w:r>
      <w:r w:rsidRPr="00D51C42">
        <w:rPr>
          <w:rFonts w:ascii="Times New Roman" w:hAnsi="Times New Roman"/>
          <w:sz w:val="24"/>
          <w:szCs w:val="24"/>
        </w:rPr>
        <w:t xml:space="preserve"> and tenders will b</w:t>
      </w:r>
      <w:r w:rsidR="001105A7">
        <w:rPr>
          <w:rFonts w:ascii="Times New Roman" w:hAnsi="Times New Roman"/>
          <w:sz w:val="24"/>
          <w:szCs w:val="24"/>
        </w:rPr>
        <w:t xml:space="preserve">e opened on the same day at </w:t>
      </w:r>
      <w:r w:rsidR="003C4C18">
        <w:rPr>
          <w:rFonts w:ascii="Times New Roman" w:hAnsi="Times New Roman"/>
          <w:b/>
          <w:sz w:val="24"/>
          <w:szCs w:val="24"/>
        </w:rPr>
        <w:t>11:3</w:t>
      </w:r>
      <w:r w:rsidRPr="00E4009C">
        <w:rPr>
          <w:rFonts w:ascii="Times New Roman" w:hAnsi="Times New Roman"/>
          <w:b/>
          <w:sz w:val="24"/>
          <w:szCs w:val="24"/>
        </w:rPr>
        <w:t>0 a.m. at the Seminar Room of PIPS</w:t>
      </w:r>
      <w:r w:rsidRPr="00D51C42">
        <w:rPr>
          <w:rFonts w:ascii="Times New Roman" w:hAnsi="Times New Roman"/>
          <w:sz w:val="24"/>
          <w:szCs w:val="24"/>
        </w:rPr>
        <w:t xml:space="preserve">. </w:t>
      </w:r>
      <w:r w:rsidR="009B78D1">
        <w:rPr>
          <w:rFonts w:ascii="Times New Roman" w:hAnsi="Times New Roman"/>
          <w:sz w:val="24"/>
          <w:szCs w:val="24"/>
        </w:rPr>
        <w:t>The tender documents must also be submitted in hard form to Assistant Director (Admn), PIPS,</w:t>
      </w:r>
      <w:r w:rsidR="009B78D1" w:rsidRPr="004A4C2C">
        <w:rPr>
          <w:rFonts w:ascii="Times New Roman" w:hAnsi="Times New Roman"/>
          <w:sz w:val="24"/>
          <w:szCs w:val="24"/>
        </w:rPr>
        <w:t xml:space="preserve"> Ataturk Avenue, Near Kashmir House, Sector F-5/2, Islamabad</w:t>
      </w:r>
    </w:p>
    <w:p w:rsidR="004D7147" w:rsidRDefault="004D7147" w:rsidP="00234BB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1760">
        <w:rPr>
          <w:rFonts w:ascii="Times New Roman" w:hAnsi="Times New Roman"/>
          <w:b/>
          <w:sz w:val="24"/>
          <w:szCs w:val="24"/>
        </w:rPr>
        <w:t>Single stage-two envelope</w:t>
      </w:r>
      <w:r>
        <w:rPr>
          <w:rFonts w:ascii="Times New Roman" w:hAnsi="Times New Roman"/>
          <w:sz w:val="24"/>
          <w:szCs w:val="24"/>
        </w:rPr>
        <w:t xml:space="preserve"> bidding procedure will be adopted. </w:t>
      </w:r>
    </w:p>
    <w:p w:rsidR="004D7147" w:rsidRDefault="008E1FD4" w:rsidP="00234BB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vendor must</w:t>
      </w:r>
      <w:r w:rsidR="004D7147">
        <w:rPr>
          <w:rFonts w:ascii="Times New Roman" w:hAnsi="Times New Roman"/>
          <w:sz w:val="24"/>
          <w:szCs w:val="24"/>
        </w:rPr>
        <w:t xml:space="preserve"> submit </w:t>
      </w:r>
      <w:r w:rsidR="004D7147" w:rsidRPr="009D5DBB">
        <w:rPr>
          <w:rFonts w:ascii="Times New Roman" w:hAnsi="Times New Roman"/>
          <w:b/>
          <w:sz w:val="24"/>
          <w:szCs w:val="24"/>
        </w:rPr>
        <w:t>0</w:t>
      </w:r>
      <w:r w:rsidR="00356B91">
        <w:rPr>
          <w:rFonts w:ascii="Times New Roman" w:hAnsi="Times New Roman"/>
          <w:b/>
          <w:sz w:val="24"/>
          <w:szCs w:val="24"/>
        </w:rPr>
        <w:t>3</w:t>
      </w:r>
      <w:r w:rsidR="004D7147" w:rsidRPr="009D5DBB">
        <w:rPr>
          <w:rFonts w:ascii="Times New Roman" w:hAnsi="Times New Roman"/>
          <w:b/>
          <w:sz w:val="24"/>
          <w:szCs w:val="24"/>
        </w:rPr>
        <w:t xml:space="preserve"> specimen designs </w:t>
      </w:r>
      <w:r w:rsidR="009B78D1">
        <w:rPr>
          <w:rFonts w:ascii="Times New Roman" w:hAnsi="Times New Roman"/>
          <w:b/>
          <w:sz w:val="24"/>
          <w:szCs w:val="24"/>
        </w:rPr>
        <w:t xml:space="preserve">with new color combinations </w:t>
      </w:r>
      <w:r w:rsidRPr="009D5DBB">
        <w:rPr>
          <w:rFonts w:ascii="Times New Roman" w:hAnsi="Times New Roman"/>
          <w:b/>
          <w:sz w:val="24"/>
          <w:szCs w:val="24"/>
        </w:rPr>
        <w:t>of Research Digest</w:t>
      </w:r>
      <w:r>
        <w:rPr>
          <w:rFonts w:ascii="Times New Roman" w:hAnsi="Times New Roman"/>
          <w:sz w:val="24"/>
          <w:szCs w:val="24"/>
        </w:rPr>
        <w:t xml:space="preserve"> and at least </w:t>
      </w:r>
      <w:r w:rsidRPr="009D5DBB">
        <w:rPr>
          <w:rFonts w:ascii="Times New Roman" w:hAnsi="Times New Roman"/>
          <w:b/>
          <w:sz w:val="24"/>
          <w:szCs w:val="24"/>
        </w:rPr>
        <w:t>two publications</w:t>
      </w:r>
      <w:r>
        <w:rPr>
          <w:rFonts w:ascii="Times New Roman" w:hAnsi="Times New Roman"/>
          <w:sz w:val="24"/>
          <w:szCs w:val="24"/>
        </w:rPr>
        <w:t xml:space="preserve"> of reputable organization </w:t>
      </w:r>
      <w:r w:rsidR="004D7147">
        <w:rPr>
          <w:rFonts w:ascii="Times New Roman" w:hAnsi="Times New Roman"/>
          <w:sz w:val="24"/>
          <w:szCs w:val="24"/>
        </w:rPr>
        <w:t xml:space="preserve">as part of </w:t>
      </w:r>
      <w:r w:rsidR="004D7147" w:rsidRPr="00873DE3">
        <w:rPr>
          <w:rFonts w:ascii="Times New Roman" w:hAnsi="Times New Roman"/>
          <w:b/>
          <w:sz w:val="24"/>
          <w:szCs w:val="24"/>
        </w:rPr>
        <w:t>technical bid</w:t>
      </w:r>
      <w:r w:rsidR="00105DA5">
        <w:rPr>
          <w:rFonts w:ascii="Times New Roman" w:hAnsi="Times New Roman"/>
          <w:sz w:val="24"/>
          <w:szCs w:val="24"/>
        </w:rPr>
        <w:t xml:space="preserve"> on EPADS and in Hard Copy as well.</w:t>
      </w:r>
    </w:p>
    <w:p w:rsidR="00C60759" w:rsidRPr="00C60759" w:rsidRDefault="001D3986" w:rsidP="00234B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The dummy of the Research Digest must be prepared by the vendor within two days of finalization of text by PIPS Research Wing</w:t>
      </w:r>
      <w:r w:rsidR="00B01C2A">
        <w:rPr>
          <w:rFonts w:ascii="Times New Roman" w:hAnsi="Times New Roman"/>
          <w:sz w:val="24"/>
          <w:szCs w:val="24"/>
        </w:rPr>
        <w:t>. The d</w:t>
      </w:r>
      <w:r>
        <w:rPr>
          <w:rFonts w:ascii="Times New Roman" w:hAnsi="Times New Roman"/>
          <w:sz w:val="24"/>
          <w:szCs w:val="24"/>
        </w:rPr>
        <w:t xml:space="preserve">igest will be printed </w:t>
      </w:r>
      <w:r w:rsidR="00B01C2A">
        <w:rPr>
          <w:rFonts w:ascii="Times New Roman" w:hAnsi="Times New Roman"/>
          <w:sz w:val="24"/>
          <w:szCs w:val="24"/>
        </w:rPr>
        <w:t xml:space="preserve">and delivered </w:t>
      </w:r>
      <w:r>
        <w:rPr>
          <w:rFonts w:ascii="Times New Roman" w:hAnsi="Times New Roman"/>
          <w:sz w:val="24"/>
          <w:szCs w:val="24"/>
        </w:rPr>
        <w:t xml:space="preserve">within </w:t>
      </w:r>
      <w:r w:rsidRPr="001D3986">
        <w:rPr>
          <w:rFonts w:ascii="Times New Roman" w:hAnsi="Times New Roman"/>
          <w:b/>
          <w:sz w:val="24"/>
          <w:szCs w:val="24"/>
        </w:rPr>
        <w:t>05 working days</w:t>
      </w:r>
      <w:r>
        <w:rPr>
          <w:rFonts w:ascii="Times New Roman" w:hAnsi="Times New Roman"/>
          <w:sz w:val="24"/>
          <w:szCs w:val="24"/>
        </w:rPr>
        <w:t xml:space="preserve"> after approval/finalization of dummy. </w:t>
      </w:r>
      <w:r w:rsidR="002D7722" w:rsidRPr="00C60759">
        <w:rPr>
          <w:rFonts w:ascii="Times New Roman" w:hAnsi="Times New Roman"/>
          <w:sz w:val="24"/>
          <w:szCs w:val="24"/>
        </w:rPr>
        <w:t>The specification of the Research Digest is given below on monthly basis as per given sample:-</w:t>
      </w:r>
    </w:p>
    <w:p w:rsidR="002D7722" w:rsidRPr="00C60759" w:rsidRDefault="002D7722" w:rsidP="00234BB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0759">
        <w:rPr>
          <w:rFonts w:ascii="Times New Roman" w:hAnsi="Times New Roman"/>
          <w:b/>
          <w:sz w:val="24"/>
          <w:szCs w:val="24"/>
          <w:u w:val="single"/>
        </w:rPr>
        <w:t>Specifications</w:t>
      </w:r>
      <w:r w:rsidR="0020429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D7722" w:rsidRPr="006704AB" w:rsidRDefault="002D7722" w:rsidP="00234BB5">
      <w:pPr>
        <w:spacing w:after="0" w:line="240" w:lineRule="auto"/>
        <w:jc w:val="both"/>
        <w:rPr>
          <w:rFonts w:ascii="Times New Roman" w:hAnsi="Times New Roman"/>
          <w:b/>
          <w:sz w:val="4"/>
          <w:szCs w:val="24"/>
          <w:u w:val="single"/>
        </w:rPr>
      </w:pPr>
    </w:p>
    <w:p w:rsidR="00770BCD" w:rsidRDefault="002D7722" w:rsidP="00234BB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704AB">
        <w:rPr>
          <w:rFonts w:ascii="Times New Roman" w:hAnsi="Times New Roman"/>
          <w:sz w:val="24"/>
          <w:szCs w:val="24"/>
        </w:rPr>
        <w:t xml:space="preserve">No. of </w:t>
      </w:r>
      <w:r w:rsidR="00D26155">
        <w:rPr>
          <w:rFonts w:ascii="Times New Roman" w:hAnsi="Times New Roman"/>
          <w:sz w:val="24"/>
          <w:szCs w:val="24"/>
        </w:rPr>
        <w:t>Copies:</w:t>
      </w:r>
      <w:r w:rsidR="000E6584">
        <w:rPr>
          <w:rFonts w:ascii="Times New Roman" w:hAnsi="Times New Roman"/>
          <w:sz w:val="24"/>
          <w:szCs w:val="24"/>
        </w:rPr>
        <w:t xml:space="preserve"> </w:t>
      </w:r>
      <w:r w:rsidR="000E6584" w:rsidRPr="000E6584">
        <w:rPr>
          <w:rFonts w:ascii="Times New Roman" w:hAnsi="Times New Roman"/>
          <w:b/>
          <w:sz w:val="24"/>
          <w:szCs w:val="24"/>
          <w:u w:val="single"/>
        </w:rPr>
        <w:t>1500</w:t>
      </w:r>
      <w:r w:rsidR="000E6584" w:rsidRPr="000E65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 month</w:t>
      </w:r>
      <w:r w:rsidR="001D3986">
        <w:rPr>
          <w:rFonts w:ascii="Times New Roman" w:hAnsi="Times New Roman"/>
          <w:sz w:val="24"/>
          <w:szCs w:val="24"/>
        </w:rPr>
        <w:t xml:space="preserve"> </w:t>
      </w:r>
    </w:p>
    <w:p w:rsidR="002D7722" w:rsidRPr="006704AB" w:rsidRDefault="002D7722" w:rsidP="00234BB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pages</w:t>
      </w:r>
      <w:r w:rsidR="008E3EF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E6584">
        <w:rPr>
          <w:rFonts w:ascii="Times New Roman" w:hAnsi="Times New Roman"/>
          <w:sz w:val="24"/>
          <w:szCs w:val="24"/>
        </w:rPr>
        <w:t xml:space="preserve"> </w:t>
      </w:r>
      <w:r w:rsidR="000E6584" w:rsidRPr="000E6584">
        <w:rPr>
          <w:rFonts w:ascii="Times New Roman" w:hAnsi="Times New Roman"/>
          <w:b/>
          <w:sz w:val="24"/>
          <w:szCs w:val="24"/>
          <w:u w:val="single"/>
        </w:rPr>
        <w:t>28</w:t>
      </w:r>
    </w:p>
    <w:p w:rsidR="002D7722" w:rsidRPr="006704AB" w:rsidRDefault="008E3EFB" w:rsidP="00234BB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Paper </w:t>
      </w:r>
      <w:r w:rsidR="002D7722" w:rsidRPr="006704AB">
        <w:rPr>
          <w:rFonts w:ascii="Times New Roman" w:hAnsi="Times New Roman"/>
          <w:sz w:val="24"/>
          <w:szCs w:val="24"/>
        </w:rPr>
        <w:t>Size</w:t>
      </w:r>
      <w:r>
        <w:rPr>
          <w:rFonts w:ascii="Times New Roman" w:hAnsi="Times New Roman"/>
          <w:sz w:val="24"/>
          <w:szCs w:val="24"/>
        </w:rPr>
        <w:t xml:space="preserve">:    </w:t>
      </w:r>
      <w:r w:rsidR="002D7722" w:rsidRPr="006704AB">
        <w:rPr>
          <w:rFonts w:ascii="Times New Roman" w:hAnsi="Times New Roman"/>
          <w:sz w:val="24"/>
          <w:szCs w:val="24"/>
        </w:rPr>
        <w:t>A-4</w:t>
      </w:r>
    </w:p>
    <w:p w:rsidR="002D7722" w:rsidRDefault="004D7147" w:rsidP="00234BB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Pages</w:t>
      </w:r>
      <w:r w:rsidR="008E3EFB">
        <w:rPr>
          <w:rFonts w:ascii="Times New Roman" w:hAnsi="Times New Roman"/>
          <w:sz w:val="24"/>
          <w:szCs w:val="24"/>
        </w:rPr>
        <w:t xml:space="preserve">:     </w:t>
      </w:r>
      <w:r>
        <w:rPr>
          <w:rFonts w:ascii="Times New Roman" w:hAnsi="Times New Roman"/>
          <w:sz w:val="24"/>
          <w:szCs w:val="24"/>
        </w:rPr>
        <w:t>128-grams-Matte</w:t>
      </w:r>
    </w:p>
    <w:p w:rsidR="004D7147" w:rsidRDefault="004D7147" w:rsidP="00234BB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Center Pin (Exclusive of Composing)</w:t>
      </w:r>
    </w:p>
    <w:p w:rsidR="004D7147" w:rsidRDefault="00327509" w:rsidP="00234BB5">
      <w:pPr>
        <w:spacing w:after="0" w:line="240" w:lineRule="auto"/>
        <w:ind w:left="1440"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 color title pages </w:t>
      </w:r>
    </w:p>
    <w:p w:rsidR="004D7147" w:rsidRDefault="002D7722" w:rsidP="00234BB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(Total </w:t>
      </w:r>
      <w:r w:rsidR="000E6584" w:rsidRPr="000E6584">
        <w:rPr>
          <w:rFonts w:ascii="Times New Roman" w:hAnsi="Times New Roman"/>
          <w:b/>
          <w:sz w:val="24"/>
          <w:szCs w:val="24"/>
          <w:u w:val="single"/>
        </w:rPr>
        <w:t>28</w:t>
      </w:r>
      <w:r w:rsidR="000E6584">
        <w:rPr>
          <w:rFonts w:ascii="Times New Roman" w:hAnsi="Times New Roman"/>
          <w:sz w:val="24"/>
          <w:szCs w:val="24"/>
        </w:rPr>
        <w:t xml:space="preserve"> </w:t>
      </w:r>
      <w:r w:rsidR="00327509">
        <w:rPr>
          <w:rFonts w:ascii="Times New Roman" w:hAnsi="Times New Roman"/>
          <w:sz w:val="24"/>
          <w:szCs w:val="24"/>
        </w:rPr>
        <w:t xml:space="preserve">pages = </w:t>
      </w:r>
      <w:r w:rsidR="000E6584" w:rsidRPr="000E6584">
        <w:rPr>
          <w:rFonts w:ascii="Times New Roman" w:hAnsi="Times New Roman"/>
          <w:b/>
          <w:sz w:val="24"/>
          <w:szCs w:val="24"/>
          <w:u w:val="single"/>
        </w:rPr>
        <w:t>24</w:t>
      </w:r>
      <w:r w:rsidR="000E6584">
        <w:rPr>
          <w:rFonts w:ascii="Times New Roman" w:hAnsi="Times New Roman"/>
          <w:sz w:val="24"/>
          <w:szCs w:val="24"/>
        </w:rPr>
        <w:t xml:space="preserve"> </w:t>
      </w:r>
      <w:r w:rsidR="00ED07A3">
        <w:rPr>
          <w:rFonts w:ascii="Times New Roman" w:hAnsi="Times New Roman"/>
          <w:sz w:val="24"/>
          <w:szCs w:val="24"/>
        </w:rPr>
        <w:t>black &amp; white and</w:t>
      </w:r>
      <w:r w:rsidR="004D7147">
        <w:rPr>
          <w:rFonts w:ascii="Times New Roman" w:hAnsi="Times New Roman"/>
          <w:sz w:val="24"/>
          <w:szCs w:val="24"/>
        </w:rPr>
        <w:t xml:space="preserve"> </w:t>
      </w:r>
      <w:r w:rsidR="000E6584" w:rsidRPr="000E6584">
        <w:rPr>
          <w:rFonts w:ascii="Times New Roman" w:hAnsi="Times New Roman"/>
          <w:b/>
          <w:sz w:val="24"/>
          <w:szCs w:val="24"/>
          <w:u w:val="single"/>
        </w:rPr>
        <w:t>04</w:t>
      </w:r>
      <w:r w:rsidR="004D7147">
        <w:rPr>
          <w:rFonts w:ascii="Times New Roman" w:hAnsi="Times New Roman"/>
          <w:sz w:val="24"/>
          <w:szCs w:val="24"/>
        </w:rPr>
        <w:t xml:space="preserve"> color title pages)</w:t>
      </w:r>
    </w:p>
    <w:p w:rsidR="002D7722" w:rsidRPr="009A309C" w:rsidRDefault="002D7722" w:rsidP="00234BB5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8"/>
          <w:szCs w:val="24"/>
        </w:rPr>
      </w:pPr>
    </w:p>
    <w:p w:rsidR="007E2017" w:rsidRDefault="007E2017" w:rsidP="007E201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7722" w:rsidRPr="00607F3C" w:rsidRDefault="002D7722" w:rsidP="00234BB5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07F3C">
        <w:rPr>
          <w:rFonts w:ascii="Times New Roman" w:hAnsi="Times New Roman" w:cs="Times New Roman"/>
          <w:sz w:val="24"/>
          <w:szCs w:val="24"/>
        </w:rPr>
        <w:t>(</w:t>
      </w:r>
      <w:r w:rsidR="00607F3C" w:rsidRPr="00607F3C">
        <w:rPr>
          <w:rFonts w:ascii="Times New Roman" w:hAnsi="Times New Roman" w:cs="Times New Roman"/>
          <w:sz w:val="24"/>
          <w:szCs w:val="24"/>
        </w:rPr>
        <w:t>Habib</w:t>
      </w:r>
      <w:r w:rsidR="00326F8D" w:rsidRPr="00607F3C">
        <w:rPr>
          <w:rFonts w:ascii="Times New Roman" w:hAnsi="Times New Roman" w:cs="Times New Roman"/>
          <w:sz w:val="24"/>
          <w:szCs w:val="24"/>
        </w:rPr>
        <w:t xml:space="preserve"> Khan</w:t>
      </w:r>
      <w:r w:rsidRPr="00607F3C">
        <w:rPr>
          <w:rFonts w:ascii="Times New Roman" w:hAnsi="Times New Roman" w:cs="Times New Roman"/>
          <w:sz w:val="24"/>
          <w:szCs w:val="24"/>
        </w:rPr>
        <w:t>)</w:t>
      </w:r>
    </w:p>
    <w:p w:rsidR="002D7722" w:rsidRDefault="00607F3C" w:rsidP="00234BB5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="002D7722">
        <w:rPr>
          <w:rFonts w:ascii="Times New Roman" w:hAnsi="Times New Roman" w:cs="Times New Roman"/>
          <w:sz w:val="24"/>
          <w:szCs w:val="24"/>
        </w:rPr>
        <w:t>Director</w:t>
      </w:r>
      <w:r w:rsidR="00326F8D">
        <w:rPr>
          <w:rFonts w:ascii="Times New Roman" w:hAnsi="Times New Roman" w:cs="Times New Roman"/>
          <w:sz w:val="24"/>
          <w:szCs w:val="24"/>
        </w:rPr>
        <w:t xml:space="preserve"> </w:t>
      </w:r>
      <w:r w:rsidR="002D7722">
        <w:rPr>
          <w:rFonts w:ascii="Times New Roman" w:hAnsi="Times New Roman" w:cs="Times New Roman"/>
          <w:sz w:val="24"/>
          <w:szCs w:val="24"/>
        </w:rPr>
        <w:t>(</w:t>
      </w:r>
      <w:r w:rsidR="001051EC">
        <w:rPr>
          <w:rFonts w:ascii="Times New Roman" w:hAnsi="Times New Roman" w:cs="Times New Roman"/>
          <w:sz w:val="24"/>
          <w:szCs w:val="24"/>
        </w:rPr>
        <w:t>Admn</w:t>
      </w:r>
      <w:r w:rsidR="00C215E7">
        <w:rPr>
          <w:rFonts w:ascii="Times New Roman" w:hAnsi="Times New Roman" w:cs="Times New Roman"/>
          <w:sz w:val="24"/>
          <w:szCs w:val="24"/>
        </w:rPr>
        <w:t>)</w:t>
      </w:r>
    </w:p>
    <w:p w:rsidR="002D7722" w:rsidRDefault="007810C3" w:rsidP="00234BB5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051-9091</w:t>
      </w:r>
      <w:r w:rsidR="006A75CB">
        <w:rPr>
          <w:rFonts w:ascii="Times New Roman" w:hAnsi="Times New Roman" w:cs="Times New Roman"/>
          <w:sz w:val="24"/>
          <w:szCs w:val="24"/>
        </w:rPr>
        <w:t>3</w:t>
      </w:r>
      <w:r w:rsidR="00607F3C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/</w:t>
      </w:r>
      <w:r w:rsidR="006A75CB">
        <w:rPr>
          <w:rFonts w:ascii="Times New Roman" w:hAnsi="Times New Roman" w:cs="Times New Roman"/>
          <w:sz w:val="24"/>
          <w:szCs w:val="24"/>
        </w:rPr>
        <w:t>111</w:t>
      </w:r>
    </w:p>
    <w:p w:rsidR="002D7722" w:rsidRDefault="002D7722" w:rsidP="00234BB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4A4C2C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lastRenderedPageBreak/>
        <w:t>PAKISTAN INSTITUTE FOR PARLIAMENTARY SERVICES</w:t>
      </w:r>
    </w:p>
    <w:p w:rsidR="002D7722" w:rsidRDefault="002D7722" w:rsidP="002D77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722" w:rsidRPr="004B62F9" w:rsidRDefault="002D7722" w:rsidP="002D772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2F9">
        <w:rPr>
          <w:rFonts w:ascii="Times New Roman" w:hAnsi="Times New Roman" w:cs="Times New Roman"/>
          <w:b/>
          <w:sz w:val="28"/>
          <w:szCs w:val="28"/>
          <w:u w:val="single"/>
        </w:rPr>
        <w:t>FINANCIAL PROPOSAL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4539"/>
        <w:gridCol w:w="1776"/>
        <w:gridCol w:w="1409"/>
        <w:gridCol w:w="1681"/>
      </w:tblGrid>
      <w:tr w:rsidR="002D7722" w:rsidRPr="004B62F9" w:rsidTr="00776169">
        <w:tc>
          <w:tcPr>
            <w:tcW w:w="4680" w:type="dxa"/>
          </w:tcPr>
          <w:p w:rsidR="002D7722" w:rsidRPr="004B62F9" w:rsidRDefault="002D7722" w:rsidP="00776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Specification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Research Digest</w:t>
            </w:r>
          </w:p>
        </w:tc>
        <w:tc>
          <w:tcPr>
            <w:tcW w:w="1800" w:type="dxa"/>
          </w:tcPr>
          <w:p w:rsidR="002D7722" w:rsidRPr="004B62F9" w:rsidRDefault="002D7722" w:rsidP="00776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Estimated Quantity</w:t>
            </w:r>
          </w:p>
        </w:tc>
        <w:tc>
          <w:tcPr>
            <w:tcW w:w="1440" w:type="dxa"/>
          </w:tcPr>
          <w:p w:rsidR="002D7722" w:rsidRPr="004B62F9" w:rsidRDefault="002D7722" w:rsidP="00776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2F9">
              <w:rPr>
                <w:rFonts w:ascii="Times New Roman" w:hAnsi="Times New Roman" w:cs="Times New Roman"/>
                <w:b/>
                <w:sz w:val="24"/>
                <w:szCs w:val="24"/>
              </w:rPr>
              <w:t>Unit Price (Rs)</w:t>
            </w:r>
          </w:p>
        </w:tc>
        <w:tc>
          <w:tcPr>
            <w:tcW w:w="1710" w:type="dxa"/>
          </w:tcPr>
          <w:p w:rsidR="002D7722" w:rsidRPr="004B62F9" w:rsidRDefault="002D7722" w:rsidP="00776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2F9">
              <w:rPr>
                <w:rFonts w:ascii="Times New Roman" w:hAnsi="Times New Roman" w:cs="Times New Roman"/>
                <w:b/>
                <w:sz w:val="24"/>
                <w:szCs w:val="24"/>
              </w:rPr>
              <w:t>Total Amount (Rs)</w:t>
            </w:r>
          </w:p>
        </w:tc>
      </w:tr>
      <w:tr w:rsidR="002D7722" w:rsidRPr="004B62F9" w:rsidTr="00776169">
        <w:tc>
          <w:tcPr>
            <w:tcW w:w="4680" w:type="dxa"/>
          </w:tcPr>
          <w:p w:rsidR="009C7307" w:rsidRPr="006704AB" w:rsidRDefault="009C7307" w:rsidP="009C7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AB">
              <w:rPr>
                <w:rFonts w:ascii="Times New Roman" w:hAnsi="Times New Roman"/>
                <w:sz w:val="24"/>
                <w:szCs w:val="24"/>
              </w:rPr>
              <w:t xml:space="preserve">No.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Copies: </w:t>
            </w:r>
            <w:r w:rsidR="00917BD4" w:rsidRPr="00917B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 month</w:t>
            </w:r>
          </w:p>
          <w:p w:rsidR="009C7307" w:rsidRPr="006704AB" w:rsidRDefault="009C7307" w:rsidP="009C7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of pages</w:t>
            </w:r>
            <w:r w:rsidR="006D13C3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r w:rsidR="00917BD4" w:rsidRPr="00917B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28</w:t>
            </w:r>
          </w:p>
          <w:p w:rsidR="009C7307" w:rsidRPr="006704AB" w:rsidRDefault="007F0587" w:rsidP="009C7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Paper </w:t>
            </w:r>
            <w:r w:rsidR="009C7307" w:rsidRPr="006704AB">
              <w:rPr>
                <w:rFonts w:ascii="Times New Roman" w:hAnsi="Times New Roman"/>
                <w:sz w:val="24"/>
                <w:szCs w:val="24"/>
              </w:rPr>
              <w:t>Size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C7307" w:rsidRPr="0067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C7307" w:rsidRPr="006704AB">
              <w:rPr>
                <w:rFonts w:ascii="Times New Roman" w:hAnsi="Times New Roman"/>
                <w:sz w:val="24"/>
                <w:szCs w:val="24"/>
              </w:rPr>
              <w:t>A-4</w:t>
            </w:r>
          </w:p>
          <w:p w:rsidR="009C7307" w:rsidRDefault="009C7307" w:rsidP="009C7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 w:rsidR="00917BD4" w:rsidRPr="00917B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28</w:t>
            </w:r>
            <w:r w:rsidR="0028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Pages </w:t>
            </w:r>
            <w:r w:rsidR="00287EDB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sz w:val="24"/>
                <w:szCs w:val="24"/>
              </w:rPr>
              <w:t>128-grams-Matte</w:t>
            </w:r>
          </w:p>
          <w:p w:rsidR="009C7307" w:rsidRDefault="009C7307" w:rsidP="009C7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 Pin (Exclusive of Composing)</w:t>
            </w:r>
          </w:p>
          <w:p w:rsidR="009C7307" w:rsidRDefault="009C7307" w:rsidP="009C7307">
            <w:pPr>
              <w:ind w:left="1440" w:hanging="14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color title pages </w:t>
            </w:r>
          </w:p>
          <w:p w:rsidR="009C7307" w:rsidRDefault="00917BD4" w:rsidP="009C7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(Total </w:t>
            </w:r>
            <w:r w:rsidRPr="00917B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307">
              <w:rPr>
                <w:rFonts w:ascii="Times New Roman" w:hAnsi="Times New Roman"/>
                <w:sz w:val="24"/>
                <w:szCs w:val="24"/>
              </w:rPr>
              <w:t xml:space="preserve">pages = </w:t>
            </w:r>
            <w:r w:rsidRPr="00917B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  <w:r w:rsidR="009C7307">
              <w:rPr>
                <w:rFonts w:ascii="Times New Roman" w:hAnsi="Times New Roman"/>
                <w:sz w:val="24"/>
                <w:szCs w:val="24"/>
              </w:rPr>
              <w:t xml:space="preserve"> black &amp; white and </w:t>
            </w:r>
            <w:r w:rsidRPr="00917B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04</w:t>
            </w:r>
            <w:r w:rsidR="009C7307">
              <w:rPr>
                <w:rFonts w:ascii="Times New Roman" w:hAnsi="Times New Roman"/>
                <w:sz w:val="24"/>
                <w:szCs w:val="24"/>
              </w:rPr>
              <w:t xml:space="preserve"> color title pages)</w:t>
            </w:r>
          </w:p>
          <w:p w:rsidR="002D7722" w:rsidRPr="004B62F9" w:rsidRDefault="002D7722" w:rsidP="007761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722" w:rsidRPr="00B2222F" w:rsidRDefault="00FF4095" w:rsidP="0077616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4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1500</w:t>
            </w:r>
            <w:r w:rsidR="002D7722" w:rsidRPr="00FF4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7722" w:rsidRPr="00B22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 month</w:t>
            </w:r>
            <w:r w:rsidR="006A0B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D7722" w:rsidRPr="00B2222F" w:rsidRDefault="002D7722" w:rsidP="0077616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D7722" w:rsidRPr="004B62F9" w:rsidRDefault="002D7722" w:rsidP="009436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(Total </w:t>
            </w:r>
            <w:r w:rsidR="00943641" w:rsidRPr="009436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18</w:t>
            </w:r>
            <w:r w:rsidR="009436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,</w:t>
            </w:r>
            <w:r w:rsidR="00943641" w:rsidRPr="009436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000</w:t>
            </w:r>
            <w:r w:rsidR="00193843" w:rsidRPr="009436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1938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Q</w:t>
            </w:r>
            <w:r w:rsidR="002B2A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uantity</w:t>
            </w:r>
            <w:r w:rsidRPr="00B22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C0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per </w:t>
            </w:r>
            <w:r w:rsidRPr="00B22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year</w:t>
            </w:r>
            <w:r w:rsidR="002B2A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estimated</w:t>
            </w:r>
            <w:r w:rsidRPr="00B22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2D7722" w:rsidRPr="004B62F9" w:rsidRDefault="002D7722" w:rsidP="007761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D7722" w:rsidRPr="004B62F9" w:rsidRDefault="002D7722" w:rsidP="007761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2937" w:rsidRDefault="00F12937" w:rsidP="002D7722">
      <w:pPr>
        <w:rPr>
          <w:rFonts w:ascii="Times New Roman" w:hAnsi="Times New Roman" w:cs="Times New Roman"/>
          <w:sz w:val="24"/>
          <w:szCs w:val="24"/>
        </w:rPr>
      </w:pPr>
    </w:p>
    <w:p w:rsidR="002D7722" w:rsidRDefault="002D7722" w:rsidP="002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The prices are </w:t>
      </w:r>
      <w:r w:rsidR="00D26155">
        <w:rPr>
          <w:rFonts w:ascii="Times New Roman" w:hAnsi="Times New Roman" w:cs="Times New Roman"/>
          <w:b/>
          <w:sz w:val="24"/>
          <w:szCs w:val="24"/>
        </w:rPr>
        <w:t>In</w:t>
      </w:r>
      <w:r w:rsidR="0086104D" w:rsidRPr="004A78DB">
        <w:rPr>
          <w:rFonts w:ascii="Times New Roman" w:hAnsi="Times New Roman" w:cs="Times New Roman"/>
          <w:b/>
          <w:sz w:val="24"/>
          <w:szCs w:val="24"/>
        </w:rPr>
        <w:t xml:space="preserve">clusive </w:t>
      </w:r>
      <w:r w:rsidRPr="004A78DB">
        <w:rPr>
          <w:rFonts w:ascii="Times New Roman" w:hAnsi="Times New Roman" w:cs="Times New Roman"/>
          <w:b/>
          <w:sz w:val="24"/>
          <w:szCs w:val="24"/>
        </w:rPr>
        <w:t>of GST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722" w:rsidRDefault="00761D8D" w:rsidP="00761D8D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354C" w:rsidRDefault="002D7722" w:rsidP="00343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Signature and </w:t>
      </w:r>
      <w:r w:rsidRPr="00B8046D">
        <w:rPr>
          <w:rFonts w:ascii="Times New Roman" w:hAnsi="Times New Roman" w:cs="Times New Roman"/>
          <w:b/>
          <w:sz w:val="24"/>
          <w:szCs w:val="24"/>
        </w:rPr>
        <w:t>Seal</w:t>
      </w:r>
    </w:p>
    <w:p w:rsidR="0034354C" w:rsidRDefault="003435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354C" w:rsidRDefault="0034354C" w:rsidP="0034354C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Proforma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for Tenderers</w:t>
      </w:r>
    </w:p>
    <w:p w:rsidR="00A82403" w:rsidRDefault="00A82403" w:rsidP="0034354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82403">
        <w:rPr>
          <w:rFonts w:ascii="Times New Roman" w:hAnsi="Times New Roman"/>
          <w:sz w:val="24"/>
          <w:szCs w:val="24"/>
        </w:rPr>
        <w:t>Name of B</w:t>
      </w:r>
      <w:r w:rsidR="0034354C" w:rsidRPr="00A82403">
        <w:rPr>
          <w:rFonts w:ascii="Times New Roman" w:hAnsi="Times New Roman"/>
          <w:sz w:val="24"/>
          <w:szCs w:val="24"/>
        </w:rPr>
        <w:t>idder:__________________________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34354C" w:rsidRDefault="0034354C" w:rsidP="00A8240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A82403">
        <w:rPr>
          <w:rFonts w:ascii="Times New Roman" w:hAnsi="Times New Roman"/>
          <w:sz w:val="24"/>
          <w:szCs w:val="24"/>
        </w:rPr>
        <w:t>Address</w:t>
      </w:r>
      <w:proofErr w:type="gramStart"/>
      <w:r w:rsidRPr="00A82403">
        <w:rPr>
          <w:rFonts w:ascii="Times New Roman" w:hAnsi="Times New Roman"/>
          <w:sz w:val="24"/>
          <w:szCs w:val="24"/>
        </w:rPr>
        <w:t>:_</w:t>
      </w:r>
      <w:proofErr w:type="gramEnd"/>
      <w:r w:rsidRPr="00A82403">
        <w:rPr>
          <w:rFonts w:ascii="Times New Roman" w:hAnsi="Times New Roman"/>
          <w:sz w:val="24"/>
          <w:szCs w:val="24"/>
        </w:rPr>
        <w:t>_______________________________</w:t>
      </w:r>
      <w:r w:rsidR="00A82403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 xml:space="preserve">Type of Firm: </w:t>
      </w:r>
      <w:r>
        <w:rPr>
          <w:rFonts w:ascii="Times New Roman" w:hAnsi="Times New Roman"/>
          <w:sz w:val="24"/>
          <w:szCs w:val="24"/>
          <w:u w:val="single"/>
        </w:rPr>
        <w:t>Sole-Proprietorship, Partnership, Com</w:t>
      </w:r>
      <w:r w:rsidR="000D01B9">
        <w:rPr>
          <w:rFonts w:ascii="Times New Roman" w:hAnsi="Times New Roman"/>
          <w:sz w:val="24"/>
          <w:szCs w:val="24"/>
          <w:u w:val="single"/>
        </w:rPr>
        <w:t>pany or any other____________</w:t>
      </w:r>
    </w:p>
    <w:p w:rsidR="0034354C" w:rsidRDefault="0034354C" w:rsidP="0034354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Phone/ Cell No. ___________________________</w:t>
      </w:r>
      <w:r w:rsidR="00A82403">
        <w:rPr>
          <w:rFonts w:ascii="Times New Roman" w:hAnsi="Times New Roman"/>
          <w:sz w:val="24"/>
          <w:szCs w:val="24"/>
        </w:rPr>
        <w:t>____________________________</w:t>
      </w:r>
    </w:p>
    <w:p w:rsidR="0034354C" w:rsidRDefault="0034354C" w:rsidP="0034354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NTN:___________________________________</w:t>
      </w:r>
      <w:r w:rsidR="00A82403">
        <w:rPr>
          <w:rFonts w:ascii="Times New Roman" w:hAnsi="Times New Roman"/>
          <w:sz w:val="24"/>
          <w:szCs w:val="24"/>
        </w:rPr>
        <w:t>____________________________</w:t>
      </w:r>
    </w:p>
    <w:p w:rsidR="0034354C" w:rsidRDefault="0034354C" w:rsidP="0034354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Tax No._____________________________</w:t>
      </w:r>
      <w:r w:rsidR="00A82403">
        <w:rPr>
          <w:rFonts w:ascii="Times New Roman" w:hAnsi="Times New Roman"/>
          <w:sz w:val="24"/>
          <w:szCs w:val="24"/>
        </w:rPr>
        <w:t>____________________________</w:t>
      </w:r>
    </w:p>
    <w:p w:rsidR="0034354C" w:rsidRDefault="0034354C" w:rsidP="0034354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Filing Status with FBR: __________________________________</w:t>
      </w:r>
      <w:r w:rsidR="00A82403">
        <w:rPr>
          <w:rFonts w:ascii="Times New Roman" w:hAnsi="Times New Roman"/>
          <w:sz w:val="24"/>
          <w:szCs w:val="24"/>
        </w:rPr>
        <w:t>_______________</w:t>
      </w:r>
    </w:p>
    <w:p w:rsidR="0034354C" w:rsidRDefault="0034354C" w:rsidP="0034354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Owner’s Name: __________________________</w:t>
      </w:r>
      <w:r w:rsidR="00A82403">
        <w:rPr>
          <w:rFonts w:ascii="Times New Roman" w:hAnsi="Times New Roman"/>
          <w:sz w:val="24"/>
          <w:szCs w:val="24"/>
        </w:rPr>
        <w:t>______________________________</w:t>
      </w:r>
    </w:p>
    <w:p w:rsidR="0034354C" w:rsidRDefault="0034354C" w:rsidP="0034354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Employees: __________ a) Technical _____</w:t>
      </w:r>
      <w:r w:rsidR="00A82403">
        <w:rPr>
          <w:rFonts w:ascii="Times New Roman" w:hAnsi="Times New Roman"/>
          <w:sz w:val="24"/>
          <w:szCs w:val="24"/>
        </w:rPr>
        <w:t>____ b) Non-Technical_________</w:t>
      </w:r>
    </w:p>
    <w:p w:rsidR="0034354C" w:rsidRDefault="0034354C" w:rsidP="0034354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Bankers: _________________ 11. Title of</w:t>
      </w:r>
      <w:r w:rsidR="00A82403">
        <w:rPr>
          <w:rFonts w:ascii="Times New Roman" w:hAnsi="Times New Roman"/>
          <w:sz w:val="24"/>
          <w:szCs w:val="24"/>
        </w:rPr>
        <w:t xml:space="preserve"> Account: __________________</w:t>
      </w:r>
    </w:p>
    <w:p w:rsidR="0032685F" w:rsidRDefault="0034354C" w:rsidP="0034354C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Annual turnover for the last </w:t>
      </w:r>
      <w:r>
        <w:rPr>
          <w:rFonts w:ascii="Times New Roman" w:hAnsi="Times New Roman"/>
          <w:b/>
          <w:sz w:val="24"/>
          <w:szCs w:val="24"/>
        </w:rPr>
        <w:t>03 years</w:t>
      </w:r>
      <w:r w:rsidR="003938C5">
        <w:rPr>
          <w:rFonts w:ascii="Times New Roman" w:hAnsi="Times New Roman"/>
          <w:b/>
          <w:sz w:val="24"/>
          <w:szCs w:val="24"/>
        </w:rPr>
        <w:t xml:space="preserve"> supported by Audit </w:t>
      </w:r>
      <w:r w:rsidR="00611504">
        <w:rPr>
          <w:rFonts w:ascii="Times New Roman" w:hAnsi="Times New Roman"/>
          <w:b/>
          <w:sz w:val="24"/>
          <w:szCs w:val="24"/>
        </w:rPr>
        <w:t>Reports</w:t>
      </w:r>
      <w:r w:rsidR="003938C5">
        <w:rPr>
          <w:rFonts w:ascii="Times New Roman" w:hAnsi="Times New Roman"/>
          <w:b/>
          <w:sz w:val="24"/>
          <w:szCs w:val="24"/>
        </w:rPr>
        <w:t>:</w:t>
      </w:r>
      <w:r w:rsidR="00A82403">
        <w:rPr>
          <w:rFonts w:ascii="Times New Roman" w:hAnsi="Times New Roman"/>
          <w:sz w:val="24"/>
          <w:szCs w:val="24"/>
        </w:rPr>
        <w:t>______________</w:t>
      </w:r>
    </w:p>
    <w:p w:rsidR="0034354C" w:rsidRDefault="0034354C" w:rsidP="0034354C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of Assets: _</w:t>
      </w:r>
      <w:r w:rsidR="00A82403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(Should be attached separately)</w:t>
      </w:r>
    </w:p>
    <w:p w:rsidR="0034354C" w:rsidRDefault="0034354C" w:rsidP="0034354C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of Customers/ Clientele for the last </w:t>
      </w:r>
      <w:r>
        <w:rPr>
          <w:rFonts w:ascii="Times New Roman" w:hAnsi="Times New Roman"/>
          <w:b/>
          <w:sz w:val="24"/>
          <w:szCs w:val="24"/>
        </w:rPr>
        <w:t>03 years</w:t>
      </w:r>
      <w:r w:rsidR="00A82403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(Should be attached separately)</w:t>
      </w:r>
    </w:p>
    <w:p w:rsidR="0034354C" w:rsidRDefault="0034354C" w:rsidP="0034354C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Bid Money submitted:   </w:t>
      </w:r>
      <w:r>
        <w:rPr>
          <w:rFonts w:ascii="Times New Roman" w:hAnsi="Times New Roman"/>
          <w:sz w:val="24"/>
          <w:szCs w:val="24"/>
          <w:u w:val="single"/>
        </w:rPr>
        <w:t>Yes/ No</w:t>
      </w:r>
      <w:r>
        <w:rPr>
          <w:rFonts w:ascii="Times New Roman" w:hAnsi="Times New Roman"/>
          <w:sz w:val="24"/>
          <w:szCs w:val="24"/>
        </w:rPr>
        <w:tab/>
      </w:r>
    </w:p>
    <w:p w:rsidR="0034354C" w:rsidRDefault="0034354C" w:rsidP="0034354C">
      <w:pPr>
        <w:rPr>
          <w:rFonts w:ascii="Times New Roman" w:hAnsi="Times New Roman" w:cs="Times New Roman"/>
          <w:sz w:val="24"/>
          <w:szCs w:val="24"/>
        </w:rPr>
      </w:pPr>
    </w:p>
    <w:p w:rsidR="0034354C" w:rsidRDefault="0034354C" w:rsidP="0034354C">
      <w:pPr>
        <w:rPr>
          <w:rFonts w:ascii="Times New Roman" w:hAnsi="Times New Roman" w:cs="Times New Roman"/>
          <w:sz w:val="24"/>
          <w:szCs w:val="24"/>
        </w:rPr>
      </w:pPr>
    </w:p>
    <w:p w:rsidR="0034354C" w:rsidRDefault="0034354C" w:rsidP="0034354C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(Official Seal with Signature)</w:t>
      </w:r>
    </w:p>
    <w:p w:rsidR="001416CA" w:rsidRDefault="001416CA" w:rsidP="00343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16CA" w:rsidRPr="007463DD" w:rsidRDefault="001416CA" w:rsidP="001A4E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3D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Parameters for grading/marking of vendors for Printing of Research Digest</w:t>
      </w:r>
    </w:p>
    <w:p w:rsidR="001416CA" w:rsidRPr="00936DAF" w:rsidRDefault="001416CA" w:rsidP="001416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6DAF">
        <w:rPr>
          <w:rFonts w:ascii="Times New Roman" w:hAnsi="Times New Roman" w:cs="Times New Roman"/>
        </w:rPr>
        <w:t>The bids will be evaluated as per the following parameters: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400"/>
        <w:gridCol w:w="1260"/>
        <w:gridCol w:w="2178"/>
      </w:tblGrid>
      <w:tr w:rsidR="001416CA" w:rsidRPr="00936DAF" w:rsidTr="001416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  <w:b/>
              </w:rPr>
              <w:t>S. #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  <w:b/>
              </w:rPr>
              <w:t xml:space="preserve">Grading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  <w:b/>
              </w:rPr>
              <w:t>Distribution of Marks</w:t>
            </w:r>
          </w:p>
        </w:tc>
      </w:tr>
      <w:tr w:rsidR="001416CA" w:rsidRPr="00936DAF" w:rsidTr="001416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 w:rsidP="00FC36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AD" w:rsidRDefault="001416CA" w:rsidP="00FC36AD">
            <w:pPr>
              <w:spacing w:line="240" w:lineRule="auto"/>
              <w:ind w:right="-1008"/>
              <w:rPr>
                <w:rFonts w:ascii="Times New Roman" w:hAnsi="Times New Roman" w:cs="Times New Roman"/>
              </w:rPr>
            </w:pPr>
            <w:r w:rsidRPr="00936DAF">
              <w:rPr>
                <w:rFonts w:ascii="Times New Roman" w:hAnsi="Times New Roman" w:cs="Times New Roman"/>
              </w:rPr>
              <w:t>At</w:t>
            </w:r>
            <w:r w:rsidR="003F55FA">
              <w:rPr>
                <w:rFonts w:ascii="Times New Roman" w:hAnsi="Times New Roman" w:cs="Times New Roman"/>
              </w:rPr>
              <w:t xml:space="preserve"> </w:t>
            </w:r>
            <w:r w:rsidRPr="00936DAF">
              <w:rPr>
                <w:rFonts w:ascii="Times New Roman" w:hAnsi="Times New Roman" w:cs="Times New Roman"/>
              </w:rPr>
              <w:t xml:space="preserve">least two designs </w:t>
            </w:r>
            <w:r w:rsidR="00FC36AD">
              <w:rPr>
                <w:rFonts w:ascii="Times New Roman" w:hAnsi="Times New Roman" w:cs="Times New Roman"/>
              </w:rPr>
              <w:t xml:space="preserve">and two publications </w:t>
            </w:r>
          </w:p>
          <w:p w:rsidR="001416CA" w:rsidRPr="00936DAF" w:rsidRDefault="001416CA" w:rsidP="00FC36AD">
            <w:pPr>
              <w:spacing w:line="240" w:lineRule="auto"/>
              <w:ind w:right="-1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provided by the bidders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961604" w:rsidP="00FC36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A4F88" w:rsidP="005C1A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Max of </w:t>
            </w:r>
            <w:r w:rsidR="005C1A24">
              <w:rPr>
                <w:rFonts w:ascii="Times New Roman" w:hAnsi="Times New Roman" w:cs="Times New Roman"/>
              </w:rPr>
              <w:t>5</w:t>
            </w:r>
            <w:r w:rsidR="003A7E22">
              <w:rPr>
                <w:rFonts w:ascii="Times New Roman" w:hAnsi="Times New Roman" w:cs="Times New Roman"/>
              </w:rPr>
              <w:t xml:space="preserve"> marks for each design </w:t>
            </w:r>
            <w:r w:rsidR="00E37F16">
              <w:rPr>
                <w:rFonts w:ascii="Times New Roman" w:hAnsi="Times New Roman" w:cs="Times New Roman"/>
              </w:rPr>
              <w:t xml:space="preserve">and publication </w:t>
            </w:r>
            <w:r w:rsidR="003A7E22">
              <w:rPr>
                <w:rFonts w:ascii="Times New Roman" w:hAnsi="Times New Roman" w:cs="Times New Roman"/>
              </w:rPr>
              <w:t>submitted</w:t>
            </w:r>
            <w:r w:rsidR="001416CA" w:rsidRPr="00936D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16CA" w:rsidRPr="00936DAF" w:rsidTr="001416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ind w:right="-1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Experience of similar assignments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02 marks against each year of experience</w:t>
            </w:r>
          </w:p>
        </w:tc>
      </w:tr>
      <w:tr w:rsidR="001416CA" w:rsidRPr="00936DAF" w:rsidTr="001416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Type and No. of Machinery/Equipment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 xml:space="preserve">02 marks against each Printing Machine, Composing System and Designing </w:t>
            </w:r>
          </w:p>
        </w:tc>
      </w:tr>
      <w:tr w:rsidR="001416CA" w:rsidRPr="00936DAF" w:rsidTr="001416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 w:rsidP="00DB37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Annual Turnover supported by income tax return</w:t>
            </w:r>
            <w:r w:rsidR="00DB37AB">
              <w:rPr>
                <w:rFonts w:ascii="Times New Roman" w:hAnsi="Times New Roman" w:cs="Times New Roman"/>
              </w:rPr>
              <w:t xml:space="preserve"> and Audit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01 mark against turnover of each Rs. 01 million</w:t>
            </w:r>
          </w:p>
        </w:tc>
      </w:tr>
      <w:tr w:rsidR="001416CA" w:rsidRPr="00936DAF" w:rsidTr="001416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 w:rsidP="00404F76">
            <w:pPr>
              <w:tabs>
                <w:tab w:val="left" w:pos="4320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Assignments in Hand and Clientele</w:t>
            </w:r>
            <w:r w:rsidR="00404F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01 mark against each client of well reputation</w:t>
            </w:r>
          </w:p>
        </w:tc>
      </w:tr>
      <w:tr w:rsidR="001416CA" w:rsidRPr="00936DAF" w:rsidTr="001416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1416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AF">
              <w:rPr>
                <w:rFonts w:ascii="Times New Roman" w:hAnsi="Times New Roman" w:cs="Times New Roman"/>
              </w:rPr>
              <w:t>Managerial Capability (Regular Manpower)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9616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CA" w:rsidRPr="00936DAF" w:rsidRDefault="00E14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416CA" w:rsidRPr="00936DAF">
              <w:rPr>
                <w:rFonts w:ascii="Times New Roman" w:hAnsi="Times New Roman" w:cs="Times New Roman"/>
              </w:rPr>
              <w:t xml:space="preserve"> mar</w:t>
            </w:r>
            <w:r>
              <w:rPr>
                <w:rFonts w:ascii="Times New Roman" w:hAnsi="Times New Roman" w:cs="Times New Roman"/>
              </w:rPr>
              <w:t>k against technical staff and 01</w:t>
            </w:r>
            <w:r w:rsidR="001416CA" w:rsidRPr="00936DAF">
              <w:rPr>
                <w:rFonts w:ascii="Times New Roman" w:hAnsi="Times New Roman" w:cs="Times New Roman"/>
              </w:rPr>
              <w:t xml:space="preserve"> mark against each non-technical staff. </w:t>
            </w:r>
          </w:p>
        </w:tc>
      </w:tr>
      <w:tr w:rsidR="001416CA" w:rsidRPr="00936DAF" w:rsidTr="00FC36AD">
        <w:trPr>
          <w:trHeight w:val="515"/>
        </w:trPr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16CA" w:rsidRPr="00936DAF" w:rsidRDefault="00763F31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624CFA">
              <w:rPr>
                <w:rFonts w:ascii="Times New Roman" w:hAnsi="Times New Roman" w:cs="Times New Roman"/>
                <w:b/>
              </w:rPr>
              <w:t xml:space="preserve">Total Marks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16CA" w:rsidRPr="00936DAF" w:rsidRDefault="00FE3BF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100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16CA" w:rsidRPr="00936DAF" w:rsidRDefault="001416C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16CA" w:rsidRPr="00936DAF" w:rsidRDefault="001416CA" w:rsidP="001416CA">
      <w:pPr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770BCD" w:rsidRDefault="00770BCD" w:rsidP="002D7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7722" w:rsidRPr="00770BCD" w:rsidRDefault="00770BCD" w:rsidP="00770BCD">
      <w:pPr>
        <w:tabs>
          <w:tab w:val="left" w:pos="5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D7722" w:rsidRPr="00770BCD" w:rsidSect="00776169">
      <w:pgSz w:w="11907" w:h="16839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A2F"/>
    <w:multiLevelType w:val="hybridMultilevel"/>
    <w:tmpl w:val="DFDC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0329"/>
    <w:multiLevelType w:val="hybridMultilevel"/>
    <w:tmpl w:val="564E534A"/>
    <w:lvl w:ilvl="0" w:tplc="0409000F">
      <w:start w:val="1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1A8F"/>
    <w:multiLevelType w:val="hybridMultilevel"/>
    <w:tmpl w:val="25B871C8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33572"/>
    <w:multiLevelType w:val="hybridMultilevel"/>
    <w:tmpl w:val="CA4C59E6"/>
    <w:lvl w:ilvl="0" w:tplc="3FDE9F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E158F"/>
    <w:multiLevelType w:val="hybridMultilevel"/>
    <w:tmpl w:val="900804C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A4A89"/>
    <w:multiLevelType w:val="hybridMultilevel"/>
    <w:tmpl w:val="7F4CF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07B3F"/>
    <w:multiLevelType w:val="hybridMultilevel"/>
    <w:tmpl w:val="B0CADEF8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255EF"/>
    <w:multiLevelType w:val="hybridMultilevel"/>
    <w:tmpl w:val="11622C58"/>
    <w:lvl w:ilvl="0" w:tplc="716256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A319B"/>
    <w:multiLevelType w:val="hybridMultilevel"/>
    <w:tmpl w:val="F97EF7B6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C4"/>
    <w:rsid w:val="00000594"/>
    <w:rsid w:val="00002781"/>
    <w:rsid w:val="000111FD"/>
    <w:rsid w:val="00012973"/>
    <w:rsid w:val="00016858"/>
    <w:rsid w:val="0002436D"/>
    <w:rsid w:val="00036954"/>
    <w:rsid w:val="00045D35"/>
    <w:rsid w:val="00053484"/>
    <w:rsid w:val="0005429E"/>
    <w:rsid w:val="0006655C"/>
    <w:rsid w:val="00070579"/>
    <w:rsid w:val="00072A66"/>
    <w:rsid w:val="00090DC3"/>
    <w:rsid w:val="00097538"/>
    <w:rsid w:val="000A0873"/>
    <w:rsid w:val="000C0946"/>
    <w:rsid w:val="000C3C14"/>
    <w:rsid w:val="000D01B9"/>
    <w:rsid w:val="000D3374"/>
    <w:rsid w:val="000D3F75"/>
    <w:rsid w:val="000E6584"/>
    <w:rsid w:val="000F12B1"/>
    <w:rsid w:val="001051EC"/>
    <w:rsid w:val="00105DA5"/>
    <w:rsid w:val="001105A7"/>
    <w:rsid w:val="001144A3"/>
    <w:rsid w:val="0012221C"/>
    <w:rsid w:val="00123F67"/>
    <w:rsid w:val="001416CA"/>
    <w:rsid w:val="0014797D"/>
    <w:rsid w:val="0015166C"/>
    <w:rsid w:val="00155D55"/>
    <w:rsid w:val="0016193C"/>
    <w:rsid w:val="0016419C"/>
    <w:rsid w:val="00165216"/>
    <w:rsid w:val="001760AA"/>
    <w:rsid w:val="00184128"/>
    <w:rsid w:val="00193843"/>
    <w:rsid w:val="00195D6D"/>
    <w:rsid w:val="001A029D"/>
    <w:rsid w:val="001A4E08"/>
    <w:rsid w:val="001A4F88"/>
    <w:rsid w:val="001B5093"/>
    <w:rsid w:val="001B71B3"/>
    <w:rsid w:val="001B71C8"/>
    <w:rsid w:val="001C1BAA"/>
    <w:rsid w:val="001C5719"/>
    <w:rsid w:val="001C6433"/>
    <w:rsid w:val="001C7762"/>
    <w:rsid w:val="001D3986"/>
    <w:rsid w:val="001D511F"/>
    <w:rsid w:val="001D7D2A"/>
    <w:rsid w:val="001F187A"/>
    <w:rsid w:val="001F7825"/>
    <w:rsid w:val="00201760"/>
    <w:rsid w:val="00204299"/>
    <w:rsid w:val="0022232E"/>
    <w:rsid w:val="002236BB"/>
    <w:rsid w:val="00234BB5"/>
    <w:rsid w:val="00244D8A"/>
    <w:rsid w:val="002576AF"/>
    <w:rsid w:val="002615BA"/>
    <w:rsid w:val="00270757"/>
    <w:rsid w:val="00273A2F"/>
    <w:rsid w:val="00275B7E"/>
    <w:rsid w:val="00287EDB"/>
    <w:rsid w:val="00291A3B"/>
    <w:rsid w:val="002B18A6"/>
    <w:rsid w:val="002B2A5C"/>
    <w:rsid w:val="002C6F3A"/>
    <w:rsid w:val="002D192A"/>
    <w:rsid w:val="002D76CA"/>
    <w:rsid w:val="002D7722"/>
    <w:rsid w:val="002F1E82"/>
    <w:rsid w:val="00300032"/>
    <w:rsid w:val="003109FC"/>
    <w:rsid w:val="0032685F"/>
    <w:rsid w:val="00326F8D"/>
    <w:rsid w:val="00327509"/>
    <w:rsid w:val="0034354C"/>
    <w:rsid w:val="00343FFF"/>
    <w:rsid w:val="00345459"/>
    <w:rsid w:val="00356B91"/>
    <w:rsid w:val="00357803"/>
    <w:rsid w:val="00360172"/>
    <w:rsid w:val="00365A68"/>
    <w:rsid w:val="003938C5"/>
    <w:rsid w:val="0039575D"/>
    <w:rsid w:val="003A5791"/>
    <w:rsid w:val="003A7E22"/>
    <w:rsid w:val="003B0733"/>
    <w:rsid w:val="003B1AE0"/>
    <w:rsid w:val="003B6FE9"/>
    <w:rsid w:val="003C4C18"/>
    <w:rsid w:val="003C7461"/>
    <w:rsid w:val="003D322B"/>
    <w:rsid w:val="003D4DE1"/>
    <w:rsid w:val="003E0620"/>
    <w:rsid w:val="003E47C8"/>
    <w:rsid w:val="003E758B"/>
    <w:rsid w:val="003F55FA"/>
    <w:rsid w:val="004006C1"/>
    <w:rsid w:val="00402C9D"/>
    <w:rsid w:val="0040366B"/>
    <w:rsid w:val="00404F76"/>
    <w:rsid w:val="00406342"/>
    <w:rsid w:val="00406D7E"/>
    <w:rsid w:val="004109A5"/>
    <w:rsid w:val="00416227"/>
    <w:rsid w:val="00416550"/>
    <w:rsid w:val="0042077A"/>
    <w:rsid w:val="004302DA"/>
    <w:rsid w:val="004333FA"/>
    <w:rsid w:val="004454C6"/>
    <w:rsid w:val="00470185"/>
    <w:rsid w:val="0047434E"/>
    <w:rsid w:val="00483624"/>
    <w:rsid w:val="004A118D"/>
    <w:rsid w:val="004A3B24"/>
    <w:rsid w:val="004A4C2C"/>
    <w:rsid w:val="004A78DB"/>
    <w:rsid w:val="004C203B"/>
    <w:rsid w:val="004C2167"/>
    <w:rsid w:val="004C2E3C"/>
    <w:rsid w:val="004C4ACA"/>
    <w:rsid w:val="004C4ACD"/>
    <w:rsid w:val="004C79C0"/>
    <w:rsid w:val="004D7147"/>
    <w:rsid w:val="004F58D5"/>
    <w:rsid w:val="00501A72"/>
    <w:rsid w:val="005258E7"/>
    <w:rsid w:val="0052674C"/>
    <w:rsid w:val="00534B6A"/>
    <w:rsid w:val="0054050C"/>
    <w:rsid w:val="005435CF"/>
    <w:rsid w:val="00556709"/>
    <w:rsid w:val="0056580E"/>
    <w:rsid w:val="005702B6"/>
    <w:rsid w:val="00577334"/>
    <w:rsid w:val="00583437"/>
    <w:rsid w:val="005A4F7E"/>
    <w:rsid w:val="005A78BB"/>
    <w:rsid w:val="005C1A24"/>
    <w:rsid w:val="005C4274"/>
    <w:rsid w:val="005C490F"/>
    <w:rsid w:val="005D1944"/>
    <w:rsid w:val="005D7614"/>
    <w:rsid w:val="005E3CD6"/>
    <w:rsid w:val="005E4F56"/>
    <w:rsid w:val="005E4FD8"/>
    <w:rsid w:val="005F0AB0"/>
    <w:rsid w:val="005F28C0"/>
    <w:rsid w:val="005F512A"/>
    <w:rsid w:val="00603B88"/>
    <w:rsid w:val="00605C5B"/>
    <w:rsid w:val="00606192"/>
    <w:rsid w:val="00607F3C"/>
    <w:rsid w:val="00611504"/>
    <w:rsid w:val="00613450"/>
    <w:rsid w:val="006137EF"/>
    <w:rsid w:val="00624801"/>
    <w:rsid w:val="00624CFA"/>
    <w:rsid w:val="00644276"/>
    <w:rsid w:val="00652AFF"/>
    <w:rsid w:val="00663870"/>
    <w:rsid w:val="006704AB"/>
    <w:rsid w:val="00671EA5"/>
    <w:rsid w:val="00682A4B"/>
    <w:rsid w:val="00686492"/>
    <w:rsid w:val="0069396B"/>
    <w:rsid w:val="00697031"/>
    <w:rsid w:val="006A0B28"/>
    <w:rsid w:val="006A1F83"/>
    <w:rsid w:val="006A2843"/>
    <w:rsid w:val="006A75CB"/>
    <w:rsid w:val="006B1EC1"/>
    <w:rsid w:val="006C48C0"/>
    <w:rsid w:val="006C7171"/>
    <w:rsid w:val="006D0626"/>
    <w:rsid w:val="006D13C3"/>
    <w:rsid w:val="006E0AF7"/>
    <w:rsid w:val="006E41AC"/>
    <w:rsid w:val="006F604C"/>
    <w:rsid w:val="007063DB"/>
    <w:rsid w:val="00706FD9"/>
    <w:rsid w:val="00712E2D"/>
    <w:rsid w:val="00716F86"/>
    <w:rsid w:val="007357D3"/>
    <w:rsid w:val="007463DD"/>
    <w:rsid w:val="00752901"/>
    <w:rsid w:val="00761D8D"/>
    <w:rsid w:val="00761F83"/>
    <w:rsid w:val="00763F31"/>
    <w:rsid w:val="00770BCD"/>
    <w:rsid w:val="007739EB"/>
    <w:rsid w:val="00776169"/>
    <w:rsid w:val="00776B39"/>
    <w:rsid w:val="007810C3"/>
    <w:rsid w:val="00781BDE"/>
    <w:rsid w:val="00783300"/>
    <w:rsid w:val="007837B9"/>
    <w:rsid w:val="00783A87"/>
    <w:rsid w:val="00794CE1"/>
    <w:rsid w:val="007C4A3A"/>
    <w:rsid w:val="007D4288"/>
    <w:rsid w:val="007E2017"/>
    <w:rsid w:val="007E5D66"/>
    <w:rsid w:val="007F0587"/>
    <w:rsid w:val="00807B6A"/>
    <w:rsid w:val="00810656"/>
    <w:rsid w:val="0082334B"/>
    <w:rsid w:val="00827803"/>
    <w:rsid w:val="00842F1C"/>
    <w:rsid w:val="00847755"/>
    <w:rsid w:val="00851EAE"/>
    <w:rsid w:val="0085298D"/>
    <w:rsid w:val="00853E2F"/>
    <w:rsid w:val="00857297"/>
    <w:rsid w:val="00857CDA"/>
    <w:rsid w:val="0086104D"/>
    <w:rsid w:val="00871F61"/>
    <w:rsid w:val="00873DE3"/>
    <w:rsid w:val="00886DC6"/>
    <w:rsid w:val="00891C3B"/>
    <w:rsid w:val="00897D81"/>
    <w:rsid w:val="008B72E2"/>
    <w:rsid w:val="008C01F1"/>
    <w:rsid w:val="008C0A96"/>
    <w:rsid w:val="008C33D2"/>
    <w:rsid w:val="008E1FD4"/>
    <w:rsid w:val="008E3EFB"/>
    <w:rsid w:val="008E5772"/>
    <w:rsid w:val="008F74D0"/>
    <w:rsid w:val="00901D56"/>
    <w:rsid w:val="00902FB4"/>
    <w:rsid w:val="00917BD4"/>
    <w:rsid w:val="009224D2"/>
    <w:rsid w:val="009238B5"/>
    <w:rsid w:val="00927EFD"/>
    <w:rsid w:val="009335BA"/>
    <w:rsid w:val="00936DAF"/>
    <w:rsid w:val="00940924"/>
    <w:rsid w:val="00943641"/>
    <w:rsid w:val="00943942"/>
    <w:rsid w:val="00961604"/>
    <w:rsid w:val="00961BD8"/>
    <w:rsid w:val="00964A45"/>
    <w:rsid w:val="00964D54"/>
    <w:rsid w:val="00965946"/>
    <w:rsid w:val="00966BF6"/>
    <w:rsid w:val="009703C4"/>
    <w:rsid w:val="00975C85"/>
    <w:rsid w:val="009A309C"/>
    <w:rsid w:val="009A424F"/>
    <w:rsid w:val="009B3D03"/>
    <w:rsid w:val="009B443B"/>
    <w:rsid w:val="009B78D1"/>
    <w:rsid w:val="009C23A7"/>
    <w:rsid w:val="009C2418"/>
    <w:rsid w:val="009C7307"/>
    <w:rsid w:val="009D5DBB"/>
    <w:rsid w:val="009D6D97"/>
    <w:rsid w:val="009E089E"/>
    <w:rsid w:val="009E459E"/>
    <w:rsid w:val="009F7115"/>
    <w:rsid w:val="00A10539"/>
    <w:rsid w:val="00A14BF9"/>
    <w:rsid w:val="00A2269B"/>
    <w:rsid w:val="00A25615"/>
    <w:rsid w:val="00A3348E"/>
    <w:rsid w:val="00A34BB4"/>
    <w:rsid w:val="00A6382D"/>
    <w:rsid w:val="00A730EF"/>
    <w:rsid w:val="00A82403"/>
    <w:rsid w:val="00A86736"/>
    <w:rsid w:val="00A87D77"/>
    <w:rsid w:val="00A93534"/>
    <w:rsid w:val="00AA66C2"/>
    <w:rsid w:val="00AC023B"/>
    <w:rsid w:val="00AC47AC"/>
    <w:rsid w:val="00AE4DD1"/>
    <w:rsid w:val="00AF15FE"/>
    <w:rsid w:val="00B01C2A"/>
    <w:rsid w:val="00B0523A"/>
    <w:rsid w:val="00B130B0"/>
    <w:rsid w:val="00B139F0"/>
    <w:rsid w:val="00B17AF5"/>
    <w:rsid w:val="00B55A6B"/>
    <w:rsid w:val="00B578E2"/>
    <w:rsid w:val="00B7133D"/>
    <w:rsid w:val="00B75181"/>
    <w:rsid w:val="00B8046D"/>
    <w:rsid w:val="00B832FB"/>
    <w:rsid w:val="00B84D8E"/>
    <w:rsid w:val="00B85965"/>
    <w:rsid w:val="00B86E9F"/>
    <w:rsid w:val="00B9166A"/>
    <w:rsid w:val="00B96C06"/>
    <w:rsid w:val="00BA7D55"/>
    <w:rsid w:val="00BB2EE7"/>
    <w:rsid w:val="00BB7160"/>
    <w:rsid w:val="00BC1F94"/>
    <w:rsid w:val="00BC7427"/>
    <w:rsid w:val="00BC766B"/>
    <w:rsid w:val="00BD7DD0"/>
    <w:rsid w:val="00BE5F85"/>
    <w:rsid w:val="00BE7023"/>
    <w:rsid w:val="00BF2139"/>
    <w:rsid w:val="00C215E7"/>
    <w:rsid w:val="00C22D9B"/>
    <w:rsid w:val="00C2446B"/>
    <w:rsid w:val="00C46C8B"/>
    <w:rsid w:val="00C60759"/>
    <w:rsid w:val="00C71691"/>
    <w:rsid w:val="00C71AC0"/>
    <w:rsid w:val="00C76C69"/>
    <w:rsid w:val="00C83E22"/>
    <w:rsid w:val="00C90053"/>
    <w:rsid w:val="00CB20B6"/>
    <w:rsid w:val="00CB7C33"/>
    <w:rsid w:val="00CC6FBE"/>
    <w:rsid w:val="00CD3938"/>
    <w:rsid w:val="00CD58A4"/>
    <w:rsid w:val="00CD638F"/>
    <w:rsid w:val="00CE40B2"/>
    <w:rsid w:val="00D00A5E"/>
    <w:rsid w:val="00D225D3"/>
    <w:rsid w:val="00D26155"/>
    <w:rsid w:val="00D40FE7"/>
    <w:rsid w:val="00D44E6F"/>
    <w:rsid w:val="00D51C42"/>
    <w:rsid w:val="00D60181"/>
    <w:rsid w:val="00D604E3"/>
    <w:rsid w:val="00D65E76"/>
    <w:rsid w:val="00D83D53"/>
    <w:rsid w:val="00D9475F"/>
    <w:rsid w:val="00DA28E4"/>
    <w:rsid w:val="00DA4F76"/>
    <w:rsid w:val="00DB37AB"/>
    <w:rsid w:val="00DC1F4C"/>
    <w:rsid w:val="00DD4F36"/>
    <w:rsid w:val="00DE1850"/>
    <w:rsid w:val="00DE5155"/>
    <w:rsid w:val="00DF0634"/>
    <w:rsid w:val="00DF19E4"/>
    <w:rsid w:val="00DF5A95"/>
    <w:rsid w:val="00E046EC"/>
    <w:rsid w:val="00E141AC"/>
    <w:rsid w:val="00E2501D"/>
    <w:rsid w:val="00E250A8"/>
    <w:rsid w:val="00E30AB1"/>
    <w:rsid w:val="00E3788A"/>
    <w:rsid w:val="00E37F16"/>
    <w:rsid w:val="00E4009C"/>
    <w:rsid w:val="00E43932"/>
    <w:rsid w:val="00E51738"/>
    <w:rsid w:val="00E5538E"/>
    <w:rsid w:val="00E62399"/>
    <w:rsid w:val="00E64E63"/>
    <w:rsid w:val="00E812CF"/>
    <w:rsid w:val="00E87696"/>
    <w:rsid w:val="00E87B63"/>
    <w:rsid w:val="00E908F8"/>
    <w:rsid w:val="00E97584"/>
    <w:rsid w:val="00E97D08"/>
    <w:rsid w:val="00EB3A93"/>
    <w:rsid w:val="00EB51E5"/>
    <w:rsid w:val="00ED07A3"/>
    <w:rsid w:val="00ED23AE"/>
    <w:rsid w:val="00ED779B"/>
    <w:rsid w:val="00EE4873"/>
    <w:rsid w:val="00EF2F05"/>
    <w:rsid w:val="00F1260F"/>
    <w:rsid w:val="00F12937"/>
    <w:rsid w:val="00F13F49"/>
    <w:rsid w:val="00F207E6"/>
    <w:rsid w:val="00F310E1"/>
    <w:rsid w:val="00F36E60"/>
    <w:rsid w:val="00F4046C"/>
    <w:rsid w:val="00F552B2"/>
    <w:rsid w:val="00F85493"/>
    <w:rsid w:val="00F907E0"/>
    <w:rsid w:val="00F928C6"/>
    <w:rsid w:val="00FA4A1B"/>
    <w:rsid w:val="00FC1388"/>
    <w:rsid w:val="00FC1CEF"/>
    <w:rsid w:val="00FC36AD"/>
    <w:rsid w:val="00FD7D36"/>
    <w:rsid w:val="00FE0CF7"/>
    <w:rsid w:val="00FE3BF4"/>
    <w:rsid w:val="00FF4095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02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02B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8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02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02B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8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ips.gov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ra.org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Khan</dc:creator>
  <cp:lastModifiedBy>Nida Safdar</cp:lastModifiedBy>
  <cp:revision>810</cp:revision>
  <cp:lastPrinted>2025-10-17T05:15:00Z</cp:lastPrinted>
  <dcterms:created xsi:type="dcterms:W3CDTF">2014-07-08T06:41:00Z</dcterms:created>
  <dcterms:modified xsi:type="dcterms:W3CDTF">2025-10-17T05:15:00Z</dcterms:modified>
</cp:coreProperties>
</file>